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FE" w:rsidRPr="006F7FFE" w:rsidRDefault="006F7FFE" w:rsidP="006F7F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</w:pPr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fldChar w:fldCharType="begin"/>
      </w:r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instrText>HYPERLINK "http://i.garant.ru/document?id=70329494&amp;sub=0"</w:instrText>
      </w:r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fldChar w:fldCharType="separate"/>
      </w:r>
      <w:r w:rsidRPr="006F7FFE">
        <w:rPr>
          <w:rFonts w:ascii="Arial" w:eastAsia="Times New Roman" w:hAnsi="Arial" w:cs="Times New Roman"/>
          <w:b/>
          <w:bCs/>
          <w:color w:val="106BBE"/>
          <w:sz w:val="26"/>
          <w:szCs w:val="26"/>
          <w:lang w:eastAsia="ru-RU"/>
        </w:rPr>
        <w:t>Постановление Правительства РФ от 5 августа 2013 г. N 662</w:t>
      </w:r>
      <w:r w:rsidRPr="006F7FFE">
        <w:rPr>
          <w:rFonts w:ascii="Arial" w:eastAsia="Times New Roman" w:hAnsi="Arial" w:cs="Times New Roman"/>
          <w:b/>
          <w:bCs/>
          <w:color w:val="106BBE"/>
          <w:sz w:val="26"/>
          <w:szCs w:val="26"/>
          <w:lang w:eastAsia="ru-RU"/>
        </w:rPr>
        <w:br/>
        <w:t>"Об осуществлении мониторинга системы образования"</w:t>
      </w:r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fldChar w:fldCharType="end"/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В соответствии с </w:t>
      </w:r>
      <w:hyperlink r:id="rId4" w:history="1">
        <w:r w:rsidRPr="006F7FFE">
          <w:rPr>
            <w:rFonts w:ascii="Arial" w:eastAsia="Times New Roman" w:hAnsi="Arial" w:cs="Times New Roman"/>
            <w:color w:val="106BBE"/>
            <w:sz w:val="26"/>
            <w:szCs w:val="26"/>
            <w:lang w:eastAsia="ru-RU"/>
          </w:rPr>
          <w:t>частью 5 статьи 97</w:t>
        </w:r>
      </w:hyperlink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0" w:name="sub_1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1. Утвердить прилагаемые:</w:t>
      </w:r>
    </w:p>
    <w:bookmarkEnd w:id="0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fldChar w:fldCharType="begin"/>
      </w: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instrText>HYPERLINK \l "sub_1000"</w:instrText>
      </w: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fldChar w:fldCharType="separate"/>
      </w:r>
      <w:r w:rsidRPr="006F7FFE">
        <w:rPr>
          <w:rFonts w:ascii="Arial" w:eastAsia="Times New Roman" w:hAnsi="Arial" w:cs="Times New Roman"/>
          <w:color w:val="106BBE"/>
          <w:sz w:val="26"/>
          <w:szCs w:val="26"/>
          <w:lang w:eastAsia="ru-RU"/>
        </w:rPr>
        <w:t>Правила</w:t>
      </w: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fldChar w:fldCharType="end"/>
      </w: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 осуществления мониторинга системы образования;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hyperlink w:anchor="sub_2000" w:history="1">
        <w:r w:rsidRPr="006F7FFE">
          <w:rPr>
            <w:rFonts w:ascii="Arial" w:eastAsia="Times New Roman" w:hAnsi="Arial" w:cs="Times New Roman"/>
            <w:color w:val="106BBE"/>
            <w:sz w:val="26"/>
            <w:szCs w:val="26"/>
            <w:lang w:eastAsia="ru-RU"/>
          </w:rPr>
          <w:t>перечень</w:t>
        </w:r>
      </w:hyperlink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 обязательной информации о системе образования, подлежащей мониторингу.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1" w:name="sub_2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2" w:name="sub_3"/>
      <w:bookmarkEnd w:id="1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3. Настоящее постановление вступает в силу с 1 сентября 2013 г.</w:t>
      </w:r>
    </w:p>
    <w:bookmarkEnd w:id="2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8"/>
        <w:gridCol w:w="3404"/>
      </w:tblGrid>
      <w:tr w:rsidR="006F7FFE" w:rsidRPr="006F7FFE" w:rsidTr="008F7F83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FFE" w:rsidRPr="006F7FFE" w:rsidRDefault="006F7FFE" w:rsidP="006F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6F7FFE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Председатель Правительства</w:t>
            </w:r>
            <w:r w:rsidRPr="006F7FFE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FFE" w:rsidRPr="006F7FFE" w:rsidRDefault="006F7FFE" w:rsidP="006F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6F7FFE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Д. Медведев</w:t>
            </w:r>
          </w:p>
        </w:tc>
      </w:tr>
    </w:tbl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</w:pPr>
      <w:bookmarkStart w:id="3" w:name="sub_1000"/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>Правила</w:t>
      </w:r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br/>
        <w:t xml:space="preserve">осуществления мониторинга системы </w:t>
      </w:r>
      <w:proofErr w:type="gramStart"/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>образования</w:t>
      </w:r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br/>
        <w:t>(</w:t>
      </w:r>
      <w:proofErr w:type="gramEnd"/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 xml:space="preserve">утв. </w:t>
      </w:r>
      <w:hyperlink w:anchor="sub_0" w:history="1">
        <w:r w:rsidRPr="006F7FFE">
          <w:rPr>
            <w:rFonts w:ascii="Arial" w:eastAsia="Times New Roman" w:hAnsi="Arial" w:cs="Times New Roman"/>
            <w:b/>
            <w:bCs/>
            <w:color w:val="106BBE"/>
            <w:sz w:val="26"/>
            <w:szCs w:val="26"/>
            <w:lang w:eastAsia="ru-RU"/>
          </w:rPr>
          <w:t>постановлением</w:t>
        </w:r>
      </w:hyperlink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 xml:space="preserve"> Правительства РФ от 5 августа 2013 г. N 662)</w:t>
      </w:r>
    </w:p>
    <w:bookmarkEnd w:id="3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4" w:name="sub_1001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5" w:name="sub_1002"/>
      <w:bookmarkEnd w:id="4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6" w:name="sub_1003"/>
      <w:bookmarkEnd w:id="5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7" w:name="sub_1004"/>
      <w:bookmarkEnd w:id="6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</w:t>
      </w: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lastRenderedPageBreak/>
        <w:t>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bookmarkEnd w:id="7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</w:t>
      </w:r>
      <w:hyperlink w:anchor="sub_2000" w:history="1">
        <w:r w:rsidRPr="006F7FFE">
          <w:rPr>
            <w:rFonts w:ascii="Arial" w:eastAsia="Times New Roman" w:hAnsi="Arial" w:cs="Times New Roman"/>
            <w:color w:val="106BBE"/>
            <w:sz w:val="26"/>
            <w:szCs w:val="26"/>
            <w:lang w:eastAsia="ru-RU"/>
          </w:rPr>
          <w:t>перечнем</w:t>
        </w:r>
      </w:hyperlink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 обязательной информации о системе образования, подлежащей мониторингу, утвержденным </w:t>
      </w:r>
      <w:hyperlink w:anchor="sub_0" w:history="1">
        <w:r w:rsidRPr="006F7FFE">
          <w:rPr>
            <w:rFonts w:ascii="Arial" w:eastAsia="Times New Roman" w:hAnsi="Arial" w:cs="Times New Roman"/>
            <w:color w:val="106BBE"/>
            <w:sz w:val="26"/>
            <w:szCs w:val="26"/>
            <w:lang w:eastAsia="ru-RU"/>
          </w:rPr>
          <w:t>постановлением</w:t>
        </w:r>
      </w:hyperlink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 Правительства Российской Федерации от 5 августа 2013 г. N 662.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8" w:name="sub_1005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5" w:history="1">
        <w:r w:rsidRPr="006F7FFE">
          <w:rPr>
            <w:rFonts w:ascii="Arial" w:eastAsia="Times New Roman" w:hAnsi="Arial" w:cs="Times New Roman"/>
            <w:color w:val="106BBE"/>
            <w:sz w:val="26"/>
            <w:szCs w:val="26"/>
            <w:lang w:eastAsia="ru-RU"/>
          </w:rPr>
          <w:t>частью 1 статьи 10</w:t>
        </w:r>
      </w:hyperlink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6" w:history="1">
        <w:r w:rsidRPr="006F7FFE">
          <w:rPr>
            <w:rFonts w:ascii="Arial" w:eastAsia="Times New Roman" w:hAnsi="Arial" w:cs="Times New Roman"/>
            <w:color w:val="106BBE"/>
            <w:sz w:val="26"/>
            <w:szCs w:val="26"/>
            <w:lang w:eastAsia="ru-RU"/>
          </w:rPr>
          <w:t>статье 81</w:t>
        </w:r>
      </w:hyperlink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 Федерального закона "Об образовании в Российской Федерации" (далее - федеральные государственные организации).</w:t>
      </w:r>
    </w:p>
    <w:bookmarkEnd w:id="8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</w:t>
      </w:r>
      <w:hyperlink r:id="rId7" w:history="1">
        <w:r w:rsidRPr="006F7FFE">
          <w:rPr>
            <w:rFonts w:ascii="Arial" w:eastAsia="Times New Roman" w:hAnsi="Arial" w:cs="Times New Roman"/>
            <w:color w:val="106BBE"/>
            <w:sz w:val="26"/>
            <w:szCs w:val="26"/>
            <w:lang w:eastAsia="ru-RU"/>
          </w:rPr>
          <w:t>Федеральным законом</w:t>
        </w:r>
      </w:hyperlink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 "Об образовании в Российской Федерации".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9" w:name="sub_1006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</w:t>
      </w: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lastRenderedPageBreak/>
        <w:t xml:space="preserve">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sub_2000" w:history="1">
        <w:r w:rsidRPr="006F7FFE">
          <w:rPr>
            <w:rFonts w:ascii="Arial" w:eastAsia="Times New Roman" w:hAnsi="Arial" w:cs="Times New Roman"/>
            <w:color w:val="106BBE"/>
            <w:sz w:val="26"/>
            <w:szCs w:val="26"/>
            <w:lang w:eastAsia="ru-RU"/>
          </w:rPr>
          <w:t>перечнем</w:t>
        </w:r>
      </w:hyperlink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, указанным в </w:t>
      </w:r>
      <w:hyperlink w:anchor="sub_1004" w:history="1">
        <w:r w:rsidRPr="006F7FFE">
          <w:rPr>
            <w:rFonts w:ascii="Arial" w:eastAsia="Times New Roman" w:hAnsi="Arial" w:cs="Times New Roman"/>
            <w:color w:val="106BBE"/>
            <w:sz w:val="26"/>
            <w:szCs w:val="26"/>
            <w:lang w:eastAsia="ru-RU"/>
          </w:rPr>
          <w:t>пункте 4</w:t>
        </w:r>
      </w:hyperlink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 настоящих Правил.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10" w:name="sub_1007"/>
      <w:bookmarkEnd w:id="9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bookmarkEnd w:id="10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11" w:name="sub_1008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bookmarkEnd w:id="11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12" w:name="sub_1009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bookmarkEnd w:id="12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13" w:name="sub_1010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bookmarkEnd w:id="13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В целях обеспечения </w:t>
      </w:r>
      <w:proofErr w:type="spellStart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инфорационной</w:t>
      </w:r>
      <w:proofErr w:type="spellEnd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 открытости отчет о результатах мониторинга размещается на </w:t>
      </w:r>
      <w:hyperlink r:id="rId8" w:history="1">
        <w:r w:rsidRPr="006F7FFE">
          <w:rPr>
            <w:rFonts w:ascii="Arial" w:eastAsia="Times New Roman" w:hAnsi="Arial" w:cs="Times New Roman"/>
            <w:color w:val="106BBE"/>
            <w:sz w:val="26"/>
            <w:szCs w:val="26"/>
            <w:lang w:eastAsia="ru-RU"/>
          </w:rPr>
          <w:t>официальном сайте</w:t>
        </w:r>
      </w:hyperlink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</w:pPr>
      <w:bookmarkStart w:id="14" w:name="sub_2000"/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lastRenderedPageBreak/>
        <w:t>Перечень</w:t>
      </w:r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br/>
        <w:t xml:space="preserve">обязательной информации о системе образования, подлежащей </w:t>
      </w:r>
      <w:proofErr w:type="gramStart"/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>мониторингу</w:t>
      </w:r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br/>
        <w:t>(</w:t>
      </w:r>
      <w:proofErr w:type="gramEnd"/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 xml:space="preserve">утв. </w:t>
      </w:r>
      <w:hyperlink w:anchor="sub_0" w:history="1">
        <w:r w:rsidRPr="006F7FFE">
          <w:rPr>
            <w:rFonts w:ascii="Arial" w:eastAsia="Times New Roman" w:hAnsi="Arial" w:cs="Times New Roman"/>
            <w:b/>
            <w:bCs/>
            <w:color w:val="106BBE"/>
            <w:sz w:val="26"/>
            <w:szCs w:val="26"/>
            <w:lang w:eastAsia="ru-RU"/>
          </w:rPr>
          <w:t>постановлением</w:t>
        </w:r>
      </w:hyperlink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 xml:space="preserve"> Правительства РФ от 5 августа 2013 г. N 662)</w:t>
      </w:r>
    </w:p>
    <w:bookmarkEnd w:id="14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</w:pPr>
      <w:bookmarkStart w:id="15" w:name="sub_2100"/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>I. Общее образование</w:t>
      </w:r>
    </w:p>
    <w:bookmarkEnd w:id="15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16" w:name="sub_2001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1. Сведения о развитии дошкольного образования: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17" w:name="sub_20011"/>
      <w:bookmarkEnd w:id="16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18" w:name="sub_20012"/>
      <w:bookmarkEnd w:id="17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19" w:name="sub_20013"/>
      <w:bookmarkEnd w:id="18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20" w:name="sub_20014"/>
      <w:bookmarkEnd w:id="19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21" w:name="sub_20015"/>
      <w:bookmarkEnd w:id="20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22" w:name="sub_20016"/>
      <w:bookmarkEnd w:id="21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е) состояние здоровья лиц, обучающихся по программам дошкольного образования;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23" w:name="sub_20017"/>
      <w:bookmarkEnd w:id="22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24" w:name="sub_20018"/>
      <w:bookmarkEnd w:id="23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з) финансово-экономическая деятельность дошкольных образовательных организаций;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25" w:name="sub_20019"/>
      <w:bookmarkEnd w:id="24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26" w:name="sub_2002"/>
      <w:bookmarkEnd w:id="25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27" w:name="sub_20021"/>
      <w:bookmarkEnd w:id="26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28" w:name="sub_20022"/>
      <w:bookmarkEnd w:id="27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29" w:name="sub_20023"/>
      <w:bookmarkEnd w:id="28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30" w:name="sub_20024"/>
      <w:bookmarkEnd w:id="29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31" w:name="sub_20025"/>
      <w:bookmarkEnd w:id="30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д) условия получения начального общего, основного общего и среднего общего образования лицами с ограниченными возможностями здоровья и </w:t>
      </w: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lastRenderedPageBreak/>
        <w:t>инвалидами;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32" w:name="sub_20026"/>
      <w:bookmarkEnd w:id="31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33" w:name="sub_20027"/>
      <w:bookmarkEnd w:id="32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34" w:name="sub_20028"/>
      <w:bookmarkEnd w:id="33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35" w:name="sub_20029"/>
      <w:bookmarkEnd w:id="34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36" w:name="sub_200210"/>
      <w:bookmarkEnd w:id="35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bookmarkEnd w:id="36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</w:pPr>
      <w:bookmarkStart w:id="37" w:name="sub_2200"/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>II. Профессиональное образование</w:t>
      </w:r>
    </w:p>
    <w:bookmarkEnd w:id="37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38" w:name="sub_2003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3. Сведения о развитии среднего профессионального образования: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39" w:name="sub_20031"/>
      <w:bookmarkEnd w:id="38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40" w:name="sub_20032"/>
      <w:bookmarkEnd w:id="39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41" w:name="sub_20033"/>
      <w:bookmarkEnd w:id="40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42" w:name="sub_20034"/>
      <w:bookmarkEnd w:id="41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43" w:name="sub_20035"/>
      <w:bookmarkEnd w:id="42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44" w:name="sub_20036"/>
      <w:bookmarkEnd w:id="43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е) учебные и </w:t>
      </w:r>
      <w:proofErr w:type="spellStart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внеучебные</w:t>
      </w:r>
      <w:proofErr w:type="spellEnd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45" w:name="sub_20037"/>
      <w:bookmarkEnd w:id="44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46" w:name="sub_20038"/>
      <w:bookmarkEnd w:id="45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з) финансово-экономическая деятельность профессиональных </w:t>
      </w: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lastRenderedPageBreak/>
        <w:t>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47" w:name="sub_20039"/>
      <w:bookmarkEnd w:id="46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48" w:name="sub_200310"/>
      <w:bookmarkEnd w:id="47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49" w:name="sub_2004"/>
      <w:bookmarkEnd w:id="48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4. Сведения о развитии высшего образования: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50" w:name="sub_20041"/>
      <w:bookmarkEnd w:id="49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51" w:name="sub_20042"/>
      <w:bookmarkEnd w:id="50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52" w:name="sub_20043"/>
      <w:bookmarkEnd w:id="51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53" w:name="sub_20044"/>
      <w:bookmarkEnd w:id="52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54" w:name="sub_20045"/>
      <w:bookmarkEnd w:id="53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55" w:name="sub_20046"/>
      <w:bookmarkEnd w:id="54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е) учебные и </w:t>
      </w:r>
      <w:proofErr w:type="spellStart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внеучебные</w:t>
      </w:r>
      <w:proofErr w:type="spellEnd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56" w:name="sub_20047"/>
      <w:bookmarkEnd w:id="55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57" w:name="sub_20048"/>
      <w:bookmarkEnd w:id="56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58" w:name="sub_20049"/>
      <w:bookmarkEnd w:id="57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59" w:name="sub_200410"/>
      <w:bookmarkEnd w:id="58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bookmarkEnd w:id="59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</w:pPr>
      <w:bookmarkStart w:id="60" w:name="sub_2300"/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>III. Дополнительное образование</w:t>
      </w:r>
    </w:p>
    <w:bookmarkEnd w:id="60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61" w:name="sub_2005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lastRenderedPageBreak/>
        <w:t>5. Сведения о развитии дополнительного образования детей и взрослых: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62" w:name="sub_20051"/>
      <w:bookmarkEnd w:id="61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63" w:name="sub_20052"/>
      <w:bookmarkEnd w:id="62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64" w:name="sub_20053"/>
      <w:bookmarkEnd w:id="63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65" w:name="sub_20054"/>
      <w:bookmarkEnd w:id="64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66" w:name="sub_20055"/>
      <w:bookmarkEnd w:id="65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67" w:name="sub_20056"/>
      <w:bookmarkEnd w:id="66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68" w:name="sub_20057"/>
      <w:bookmarkEnd w:id="67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69" w:name="sub_20058"/>
      <w:bookmarkEnd w:id="68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70" w:name="sub_20059"/>
      <w:bookmarkEnd w:id="69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и) учебные и </w:t>
      </w:r>
      <w:proofErr w:type="spellStart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внеучебные</w:t>
      </w:r>
      <w:proofErr w:type="spellEnd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71" w:name="sub_2006"/>
      <w:bookmarkEnd w:id="70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6. Сведения о развитии дополнительного профессионального образования: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72" w:name="sub_20061"/>
      <w:bookmarkEnd w:id="71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73" w:name="sub_20062"/>
      <w:bookmarkEnd w:id="72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74" w:name="sub_20063"/>
      <w:bookmarkEnd w:id="73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75" w:name="sub_20064"/>
      <w:bookmarkEnd w:id="74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76" w:name="sub_20065"/>
      <w:bookmarkEnd w:id="75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77" w:name="sub_20066"/>
      <w:bookmarkEnd w:id="76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78" w:name="sub_20067"/>
      <w:bookmarkEnd w:id="77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79" w:name="sub_20068"/>
      <w:bookmarkEnd w:id="78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lastRenderedPageBreak/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80" w:name="sub_20069"/>
      <w:bookmarkEnd w:id="79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bookmarkEnd w:id="80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</w:pPr>
      <w:bookmarkStart w:id="81" w:name="sub_2400"/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>IV. Профессиональное обучение</w:t>
      </w:r>
    </w:p>
    <w:bookmarkEnd w:id="81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82" w:name="sub_2007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7. Сведения о развитии профессионального обучения: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83" w:name="sub_20071"/>
      <w:bookmarkEnd w:id="82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а) численность населения, обучающегося по программам профессионального обучения;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84" w:name="sub_20072"/>
      <w:bookmarkEnd w:id="83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85" w:name="sub_20073"/>
      <w:bookmarkEnd w:id="84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86" w:name="sub_20074"/>
      <w:bookmarkEnd w:id="85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87" w:name="sub_20075"/>
      <w:bookmarkEnd w:id="86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д) условия профессионального обучения лиц с ограниченными возможностями здоровья и инвалидов;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88" w:name="sub_20076"/>
      <w:bookmarkEnd w:id="87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89" w:name="sub_20077"/>
      <w:bookmarkEnd w:id="88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90" w:name="sub_20078"/>
      <w:bookmarkEnd w:id="89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91" w:name="sub_20079"/>
      <w:bookmarkEnd w:id="90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и) сведения о представителях работодателей, участвующих в учебном процессе.</w:t>
      </w:r>
    </w:p>
    <w:bookmarkEnd w:id="91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</w:pPr>
      <w:bookmarkStart w:id="92" w:name="sub_2500"/>
      <w:r w:rsidRPr="006F7FFE">
        <w:rPr>
          <w:rFonts w:ascii="Arial" w:eastAsia="Times New Roman" w:hAnsi="Arial" w:cs="Times New Roman"/>
          <w:b/>
          <w:bCs/>
          <w:color w:val="26282F"/>
          <w:sz w:val="26"/>
          <w:szCs w:val="26"/>
          <w:lang w:eastAsia="ru-RU"/>
        </w:rPr>
        <w:t>V. Дополнительная информация о системе образования</w:t>
      </w:r>
    </w:p>
    <w:bookmarkEnd w:id="92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93" w:name="sub_2008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8. Сведения об интеграции образования и науки, а также образования и сферы труда: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94" w:name="sub_20081"/>
      <w:bookmarkEnd w:id="93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а) интеграция образования и науки;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95" w:name="sub_20082"/>
      <w:bookmarkEnd w:id="94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96" w:name="sub_2009"/>
      <w:bookmarkEnd w:id="95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9. Сведения об интеграции российского образования с мировым образовательным пространством.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97" w:name="sub_2010"/>
      <w:bookmarkEnd w:id="96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98" w:name="sub_20101"/>
      <w:bookmarkEnd w:id="97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а) оценка деятельности системы образования гражданами;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99" w:name="sub_20102"/>
      <w:bookmarkEnd w:id="98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 xml:space="preserve">б) результаты участия обучающихся лиц в российских и международных </w:t>
      </w:r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lastRenderedPageBreak/>
        <w:t>тестированиях знаний, конкурсах и олимпиадах, а также в иных аналогичных мероприятиях;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100" w:name="sub_20103"/>
      <w:bookmarkEnd w:id="99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в) развитие механизмов государственно-частного управления в системе образования;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101" w:name="sub_20104"/>
      <w:bookmarkEnd w:id="100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г) развитие региональных систем оценки качества образования.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102" w:name="sub_2011"/>
      <w:bookmarkEnd w:id="101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103" w:name="sub_20111"/>
      <w:bookmarkEnd w:id="102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а) социально-демографические характеристики и социальная интеграция;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104" w:name="sub_20112"/>
      <w:bookmarkEnd w:id="103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б) ценностные ориентации молодежи и ее участие в общественных достижениях;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105" w:name="sub_20113"/>
      <w:bookmarkEnd w:id="104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в) образование и занятость молодежи;</w:t>
      </w: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106" w:name="sub_20114"/>
      <w:bookmarkEnd w:id="105"/>
      <w:r w:rsidRPr="006F7FFE">
        <w:rPr>
          <w:rFonts w:ascii="Arial" w:eastAsia="Times New Roman" w:hAnsi="Arial" w:cs="Times New Roman"/>
          <w:sz w:val="26"/>
          <w:szCs w:val="26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bookmarkEnd w:id="106"/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F7FFE" w:rsidRP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067D11" w:rsidRDefault="00067D11">
      <w:bookmarkStart w:id="107" w:name="_GoBack"/>
      <w:bookmarkEnd w:id="107"/>
    </w:p>
    <w:sectPr w:rsidR="00067D1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FE"/>
    <w:rsid w:val="000010ED"/>
    <w:rsid w:val="00002398"/>
    <w:rsid w:val="00004FDC"/>
    <w:rsid w:val="0001251F"/>
    <w:rsid w:val="000148DA"/>
    <w:rsid w:val="000163A5"/>
    <w:rsid w:val="00021731"/>
    <w:rsid w:val="00021A9C"/>
    <w:rsid w:val="00021A9E"/>
    <w:rsid w:val="00023034"/>
    <w:rsid w:val="000266B9"/>
    <w:rsid w:val="00026ECF"/>
    <w:rsid w:val="00040341"/>
    <w:rsid w:val="00040BEC"/>
    <w:rsid w:val="00054649"/>
    <w:rsid w:val="000551CF"/>
    <w:rsid w:val="0005541A"/>
    <w:rsid w:val="000558EA"/>
    <w:rsid w:val="00056129"/>
    <w:rsid w:val="00056A4A"/>
    <w:rsid w:val="00063B82"/>
    <w:rsid w:val="0006559D"/>
    <w:rsid w:val="00065921"/>
    <w:rsid w:val="00065B28"/>
    <w:rsid w:val="00066F25"/>
    <w:rsid w:val="00067D11"/>
    <w:rsid w:val="00070FE8"/>
    <w:rsid w:val="00075412"/>
    <w:rsid w:val="00084F07"/>
    <w:rsid w:val="000856D9"/>
    <w:rsid w:val="00086408"/>
    <w:rsid w:val="00086ADB"/>
    <w:rsid w:val="000938D9"/>
    <w:rsid w:val="000948EE"/>
    <w:rsid w:val="00096DD6"/>
    <w:rsid w:val="000A0699"/>
    <w:rsid w:val="000A0BB7"/>
    <w:rsid w:val="000A22BF"/>
    <w:rsid w:val="000A68BF"/>
    <w:rsid w:val="000A69FB"/>
    <w:rsid w:val="000B12F6"/>
    <w:rsid w:val="000B235B"/>
    <w:rsid w:val="000B30CE"/>
    <w:rsid w:val="000B382B"/>
    <w:rsid w:val="000B3D69"/>
    <w:rsid w:val="000B4F36"/>
    <w:rsid w:val="000B7833"/>
    <w:rsid w:val="000C028D"/>
    <w:rsid w:val="000C196F"/>
    <w:rsid w:val="000C2195"/>
    <w:rsid w:val="000C3A1C"/>
    <w:rsid w:val="000C6815"/>
    <w:rsid w:val="000C7394"/>
    <w:rsid w:val="000D127A"/>
    <w:rsid w:val="000D2DBF"/>
    <w:rsid w:val="000D53C2"/>
    <w:rsid w:val="000D6BBB"/>
    <w:rsid w:val="000D7D4B"/>
    <w:rsid w:val="000E2664"/>
    <w:rsid w:val="000F2268"/>
    <w:rsid w:val="000F2CF8"/>
    <w:rsid w:val="000F6EE9"/>
    <w:rsid w:val="000F720D"/>
    <w:rsid w:val="001037DC"/>
    <w:rsid w:val="001071C6"/>
    <w:rsid w:val="00110E6C"/>
    <w:rsid w:val="0011192F"/>
    <w:rsid w:val="0011310C"/>
    <w:rsid w:val="001137E8"/>
    <w:rsid w:val="00117500"/>
    <w:rsid w:val="00117577"/>
    <w:rsid w:val="0012024F"/>
    <w:rsid w:val="001203B7"/>
    <w:rsid w:val="00120DA3"/>
    <w:rsid w:val="00125036"/>
    <w:rsid w:val="001254E4"/>
    <w:rsid w:val="00126D91"/>
    <w:rsid w:val="00130E6C"/>
    <w:rsid w:val="00133214"/>
    <w:rsid w:val="0013769C"/>
    <w:rsid w:val="0014057F"/>
    <w:rsid w:val="00143067"/>
    <w:rsid w:val="00147653"/>
    <w:rsid w:val="0015192C"/>
    <w:rsid w:val="00152FD8"/>
    <w:rsid w:val="00161521"/>
    <w:rsid w:val="00163EE8"/>
    <w:rsid w:val="001659B4"/>
    <w:rsid w:val="00166D2B"/>
    <w:rsid w:val="00167C50"/>
    <w:rsid w:val="00173208"/>
    <w:rsid w:val="001743B2"/>
    <w:rsid w:val="00177BBE"/>
    <w:rsid w:val="001878A5"/>
    <w:rsid w:val="00190981"/>
    <w:rsid w:val="00190A78"/>
    <w:rsid w:val="00193EFF"/>
    <w:rsid w:val="00193FA5"/>
    <w:rsid w:val="00197AC8"/>
    <w:rsid w:val="001A314A"/>
    <w:rsid w:val="001B0867"/>
    <w:rsid w:val="001B2FBC"/>
    <w:rsid w:val="001B4700"/>
    <w:rsid w:val="001B50AA"/>
    <w:rsid w:val="001B680D"/>
    <w:rsid w:val="001B7DDC"/>
    <w:rsid w:val="001C3B77"/>
    <w:rsid w:val="001D058B"/>
    <w:rsid w:val="001D15C2"/>
    <w:rsid w:val="001D63A4"/>
    <w:rsid w:val="001E08F7"/>
    <w:rsid w:val="001E099D"/>
    <w:rsid w:val="001E3868"/>
    <w:rsid w:val="001E3CE8"/>
    <w:rsid w:val="001E5546"/>
    <w:rsid w:val="001E72B3"/>
    <w:rsid w:val="001F1A2E"/>
    <w:rsid w:val="001F6478"/>
    <w:rsid w:val="002017DE"/>
    <w:rsid w:val="00201BA1"/>
    <w:rsid w:val="00204F34"/>
    <w:rsid w:val="0020541B"/>
    <w:rsid w:val="0020597B"/>
    <w:rsid w:val="002071FF"/>
    <w:rsid w:val="00207FF3"/>
    <w:rsid w:val="00211681"/>
    <w:rsid w:val="002129A9"/>
    <w:rsid w:val="00215058"/>
    <w:rsid w:val="00221B84"/>
    <w:rsid w:val="00225F23"/>
    <w:rsid w:val="00227078"/>
    <w:rsid w:val="00230D8D"/>
    <w:rsid w:val="002312F2"/>
    <w:rsid w:val="00232AB6"/>
    <w:rsid w:val="00233FCD"/>
    <w:rsid w:val="00236FB8"/>
    <w:rsid w:val="00237874"/>
    <w:rsid w:val="002379F3"/>
    <w:rsid w:val="00243EAE"/>
    <w:rsid w:val="00244D24"/>
    <w:rsid w:val="00246063"/>
    <w:rsid w:val="00247ED6"/>
    <w:rsid w:val="002500C0"/>
    <w:rsid w:val="002507AC"/>
    <w:rsid w:val="002508AC"/>
    <w:rsid w:val="00252C88"/>
    <w:rsid w:val="002573D0"/>
    <w:rsid w:val="00257A95"/>
    <w:rsid w:val="00265201"/>
    <w:rsid w:val="002657D7"/>
    <w:rsid w:val="00265E3A"/>
    <w:rsid w:val="00265EFD"/>
    <w:rsid w:val="00270CDB"/>
    <w:rsid w:val="00274C60"/>
    <w:rsid w:val="002773C1"/>
    <w:rsid w:val="00280432"/>
    <w:rsid w:val="0028319E"/>
    <w:rsid w:val="00286641"/>
    <w:rsid w:val="0028752F"/>
    <w:rsid w:val="00290DCE"/>
    <w:rsid w:val="00293723"/>
    <w:rsid w:val="00297031"/>
    <w:rsid w:val="002A0FE6"/>
    <w:rsid w:val="002A520D"/>
    <w:rsid w:val="002A6681"/>
    <w:rsid w:val="002B1CE5"/>
    <w:rsid w:val="002B5238"/>
    <w:rsid w:val="002B5EB3"/>
    <w:rsid w:val="002B659B"/>
    <w:rsid w:val="002C00A0"/>
    <w:rsid w:val="002C1453"/>
    <w:rsid w:val="002C1F67"/>
    <w:rsid w:val="002C351F"/>
    <w:rsid w:val="002C6F72"/>
    <w:rsid w:val="002D0662"/>
    <w:rsid w:val="002D1714"/>
    <w:rsid w:val="002D4266"/>
    <w:rsid w:val="002D47DB"/>
    <w:rsid w:val="002D4B8C"/>
    <w:rsid w:val="002E1B62"/>
    <w:rsid w:val="002E2643"/>
    <w:rsid w:val="002E2ECD"/>
    <w:rsid w:val="002E353B"/>
    <w:rsid w:val="002F0CD1"/>
    <w:rsid w:val="002F3EB7"/>
    <w:rsid w:val="002F5D76"/>
    <w:rsid w:val="002F65AC"/>
    <w:rsid w:val="0030091E"/>
    <w:rsid w:val="00301ACB"/>
    <w:rsid w:val="00302247"/>
    <w:rsid w:val="003042E3"/>
    <w:rsid w:val="00305F8B"/>
    <w:rsid w:val="0030617F"/>
    <w:rsid w:val="00307D85"/>
    <w:rsid w:val="00311E0B"/>
    <w:rsid w:val="003178C5"/>
    <w:rsid w:val="003208C1"/>
    <w:rsid w:val="00323750"/>
    <w:rsid w:val="003267FF"/>
    <w:rsid w:val="00335D05"/>
    <w:rsid w:val="00337645"/>
    <w:rsid w:val="003407A8"/>
    <w:rsid w:val="00341125"/>
    <w:rsid w:val="00350883"/>
    <w:rsid w:val="00354681"/>
    <w:rsid w:val="00356F6E"/>
    <w:rsid w:val="00357A46"/>
    <w:rsid w:val="00360A40"/>
    <w:rsid w:val="00360A8E"/>
    <w:rsid w:val="00363A55"/>
    <w:rsid w:val="00364BE9"/>
    <w:rsid w:val="00370037"/>
    <w:rsid w:val="00373695"/>
    <w:rsid w:val="0037419E"/>
    <w:rsid w:val="003748A6"/>
    <w:rsid w:val="00381C7A"/>
    <w:rsid w:val="003860BF"/>
    <w:rsid w:val="00387E3C"/>
    <w:rsid w:val="0039081B"/>
    <w:rsid w:val="00390A7B"/>
    <w:rsid w:val="00390C10"/>
    <w:rsid w:val="0039209D"/>
    <w:rsid w:val="0039245D"/>
    <w:rsid w:val="003A1263"/>
    <w:rsid w:val="003A6391"/>
    <w:rsid w:val="003A7491"/>
    <w:rsid w:val="003B297B"/>
    <w:rsid w:val="003B50F6"/>
    <w:rsid w:val="003C03F6"/>
    <w:rsid w:val="003C0436"/>
    <w:rsid w:val="003C09D5"/>
    <w:rsid w:val="003C0C7E"/>
    <w:rsid w:val="003C4753"/>
    <w:rsid w:val="003C70A6"/>
    <w:rsid w:val="003D02D2"/>
    <w:rsid w:val="003D1185"/>
    <w:rsid w:val="003D247C"/>
    <w:rsid w:val="003D2F16"/>
    <w:rsid w:val="003D530C"/>
    <w:rsid w:val="003E089C"/>
    <w:rsid w:val="003E4FF3"/>
    <w:rsid w:val="003F334C"/>
    <w:rsid w:val="003F599E"/>
    <w:rsid w:val="003F5BDC"/>
    <w:rsid w:val="004007CF"/>
    <w:rsid w:val="00404E81"/>
    <w:rsid w:val="00404FD3"/>
    <w:rsid w:val="00405384"/>
    <w:rsid w:val="00410DBC"/>
    <w:rsid w:val="0041294A"/>
    <w:rsid w:val="004153F0"/>
    <w:rsid w:val="00422351"/>
    <w:rsid w:val="0042672E"/>
    <w:rsid w:val="004313AC"/>
    <w:rsid w:val="00431A74"/>
    <w:rsid w:val="00434C8C"/>
    <w:rsid w:val="00437237"/>
    <w:rsid w:val="0043785C"/>
    <w:rsid w:val="00437DF7"/>
    <w:rsid w:val="0044446D"/>
    <w:rsid w:val="00446369"/>
    <w:rsid w:val="00450823"/>
    <w:rsid w:val="0045100B"/>
    <w:rsid w:val="00460573"/>
    <w:rsid w:val="00460F54"/>
    <w:rsid w:val="00461356"/>
    <w:rsid w:val="004649F9"/>
    <w:rsid w:val="004654C8"/>
    <w:rsid w:val="00473578"/>
    <w:rsid w:val="004740A8"/>
    <w:rsid w:val="0047437C"/>
    <w:rsid w:val="00476D03"/>
    <w:rsid w:val="00481153"/>
    <w:rsid w:val="00486A36"/>
    <w:rsid w:val="0049127E"/>
    <w:rsid w:val="00491402"/>
    <w:rsid w:val="004920BD"/>
    <w:rsid w:val="0049227B"/>
    <w:rsid w:val="00492875"/>
    <w:rsid w:val="00494025"/>
    <w:rsid w:val="004959E4"/>
    <w:rsid w:val="004976B9"/>
    <w:rsid w:val="004A34CF"/>
    <w:rsid w:val="004A35D6"/>
    <w:rsid w:val="004A67A8"/>
    <w:rsid w:val="004A7AD5"/>
    <w:rsid w:val="004B3FE2"/>
    <w:rsid w:val="004B5EA5"/>
    <w:rsid w:val="004C0231"/>
    <w:rsid w:val="004C16A3"/>
    <w:rsid w:val="004C3348"/>
    <w:rsid w:val="004C4F5A"/>
    <w:rsid w:val="004C5C62"/>
    <w:rsid w:val="004C6982"/>
    <w:rsid w:val="004C779F"/>
    <w:rsid w:val="004D394F"/>
    <w:rsid w:val="004D6B50"/>
    <w:rsid w:val="004D7C82"/>
    <w:rsid w:val="004E23AD"/>
    <w:rsid w:val="004E7477"/>
    <w:rsid w:val="004E7F12"/>
    <w:rsid w:val="004F0120"/>
    <w:rsid w:val="004F23AB"/>
    <w:rsid w:val="004F28D3"/>
    <w:rsid w:val="004F55F1"/>
    <w:rsid w:val="00504537"/>
    <w:rsid w:val="00504DE9"/>
    <w:rsid w:val="005057B2"/>
    <w:rsid w:val="00505E0C"/>
    <w:rsid w:val="00506345"/>
    <w:rsid w:val="005067CD"/>
    <w:rsid w:val="005164B3"/>
    <w:rsid w:val="005172D8"/>
    <w:rsid w:val="0052018C"/>
    <w:rsid w:val="00522E8F"/>
    <w:rsid w:val="00527C86"/>
    <w:rsid w:val="00535D9C"/>
    <w:rsid w:val="00541401"/>
    <w:rsid w:val="0054303D"/>
    <w:rsid w:val="0054449D"/>
    <w:rsid w:val="00544D05"/>
    <w:rsid w:val="00552EFF"/>
    <w:rsid w:val="005556E5"/>
    <w:rsid w:val="005614DE"/>
    <w:rsid w:val="0056407D"/>
    <w:rsid w:val="00566EC1"/>
    <w:rsid w:val="0057077D"/>
    <w:rsid w:val="00570B5D"/>
    <w:rsid w:val="00571B1A"/>
    <w:rsid w:val="00571E84"/>
    <w:rsid w:val="0057345F"/>
    <w:rsid w:val="005735A8"/>
    <w:rsid w:val="005741DF"/>
    <w:rsid w:val="00575190"/>
    <w:rsid w:val="005774D6"/>
    <w:rsid w:val="00586D21"/>
    <w:rsid w:val="005938CF"/>
    <w:rsid w:val="00595838"/>
    <w:rsid w:val="00596777"/>
    <w:rsid w:val="005A040F"/>
    <w:rsid w:val="005A056C"/>
    <w:rsid w:val="005A0F40"/>
    <w:rsid w:val="005A2582"/>
    <w:rsid w:val="005A49B7"/>
    <w:rsid w:val="005A576E"/>
    <w:rsid w:val="005A617D"/>
    <w:rsid w:val="005A67D2"/>
    <w:rsid w:val="005A7380"/>
    <w:rsid w:val="005B0015"/>
    <w:rsid w:val="005B2693"/>
    <w:rsid w:val="005B2F6E"/>
    <w:rsid w:val="005B3A34"/>
    <w:rsid w:val="005B40D3"/>
    <w:rsid w:val="005B6885"/>
    <w:rsid w:val="005C04DA"/>
    <w:rsid w:val="005C1940"/>
    <w:rsid w:val="005C4A5A"/>
    <w:rsid w:val="005C543A"/>
    <w:rsid w:val="005D164E"/>
    <w:rsid w:val="005D217B"/>
    <w:rsid w:val="005D240C"/>
    <w:rsid w:val="005D3635"/>
    <w:rsid w:val="005D61B1"/>
    <w:rsid w:val="005E04B1"/>
    <w:rsid w:val="005E2975"/>
    <w:rsid w:val="005E2A41"/>
    <w:rsid w:val="005E3323"/>
    <w:rsid w:val="005E436F"/>
    <w:rsid w:val="005E4D31"/>
    <w:rsid w:val="005E5509"/>
    <w:rsid w:val="005F72AE"/>
    <w:rsid w:val="00606764"/>
    <w:rsid w:val="00611ED7"/>
    <w:rsid w:val="00613150"/>
    <w:rsid w:val="006136AD"/>
    <w:rsid w:val="006157A2"/>
    <w:rsid w:val="00616D75"/>
    <w:rsid w:val="00626E53"/>
    <w:rsid w:val="006342A4"/>
    <w:rsid w:val="00636609"/>
    <w:rsid w:val="00640CDE"/>
    <w:rsid w:val="006425E7"/>
    <w:rsid w:val="00644646"/>
    <w:rsid w:val="00644987"/>
    <w:rsid w:val="00650918"/>
    <w:rsid w:val="00651B49"/>
    <w:rsid w:val="00651C0E"/>
    <w:rsid w:val="00652770"/>
    <w:rsid w:val="006547DE"/>
    <w:rsid w:val="00654AD2"/>
    <w:rsid w:val="0065595D"/>
    <w:rsid w:val="00655B7C"/>
    <w:rsid w:val="00656ACE"/>
    <w:rsid w:val="00657336"/>
    <w:rsid w:val="00664A64"/>
    <w:rsid w:val="00664A9A"/>
    <w:rsid w:val="0067056B"/>
    <w:rsid w:val="00672649"/>
    <w:rsid w:val="00682A17"/>
    <w:rsid w:val="00684B6F"/>
    <w:rsid w:val="006854EF"/>
    <w:rsid w:val="00686FF7"/>
    <w:rsid w:val="0069074F"/>
    <w:rsid w:val="00690A93"/>
    <w:rsid w:val="00691186"/>
    <w:rsid w:val="006923E9"/>
    <w:rsid w:val="00694848"/>
    <w:rsid w:val="006949AB"/>
    <w:rsid w:val="00695F3E"/>
    <w:rsid w:val="00696CD1"/>
    <w:rsid w:val="006A1CD6"/>
    <w:rsid w:val="006A1EB7"/>
    <w:rsid w:val="006A44AC"/>
    <w:rsid w:val="006A46D5"/>
    <w:rsid w:val="006A563C"/>
    <w:rsid w:val="006A6B18"/>
    <w:rsid w:val="006A7535"/>
    <w:rsid w:val="006A76BB"/>
    <w:rsid w:val="006A7B65"/>
    <w:rsid w:val="006B204D"/>
    <w:rsid w:val="006B2854"/>
    <w:rsid w:val="006B6395"/>
    <w:rsid w:val="006B68C4"/>
    <w:rsid w:val="006C05CE"/>
    <w:rsid w:val="006C36DD"/>
    <w:rsid w:val="006D201D"/>
    <w:rsid w:val="006D3998"/>
    <w:rsid w:val="006D7213"/>
    <w:rsid w:val="006D78DA"/>
    <w:rsid w:val="006E1E06"/>
    <w:rsid w:val="006E42DF"/>
    <w:rsid w:val="006E5FEC"/>
    <w:rsid w:val="006E68B0"/>
    <w:rsid w:val="006F52F4"/>
    <w:rsid w:val="006F5B80"/>
    <w:rsid w:val="006F7B2C"/>
    <w:rsid w:val="006F7FFE"/>
    <w:rsid w:val="00700001"/>
    <w:rsid w:val="00701CFE"/>
    <w:rsid w:val="007031AE"/>
    <w:rsid w:val="0070663D"/>
    <w:rsid w:val="0071184F"/>
    <w:rsid w:val="00711A8B"/>
    <w:rsid w:val="007123F6"/>
    <w:rsid w:val="00713B23"/>
    <w:rsid w:val="00717A9F"/>
    <w:rsid w:val="00717F13"/>
    <w:rsid w:val="00717F73"/>
    <w:rsid w:val="00721EC5"/>
    <w:rsid w:val="00727BB9"/>
    <w:rsid w:val="00735C4A"/>
    <w:rsid w:val="00737F95"/>
    <w:rsid w:val="007438AB"/>
    <w:rsid w:val="007474B7"/>
    <w:rsid w:val="00747A2D"/>
    <w:rsid w:val="00747D47"/>
    <w:rsid w:val="00754AEC"/>
    <w:rsid w:val="00755641"/>
    <w:rsid w:val="0076131A"/>
    <w:rsid w:val="0076176E"/>
    <w:rsid w:val="00761E23"/>
    <w:rsid w:val="00762602"/>
    <w:rsid w:val="00763BEF"/>
    <w:rsid w:val="007652B0"/>
    <w:rsid w:val="00766E8F"/>
    <w:rsid w:val="00770D4F"/>
    <w:rsid w:val="00774263"/>
    <w:rsid w:val="00775A8A"/>
    <w:rsid w:val="00775C7F"/>
    <w:rsid w:val="00775F63"/>
    <w:rsid w:val="0077651C"/>
    <w:rsid w:val="00780CD6"/>
    <w:rsid w:val="007816AF"/>
    <w:rsid w:val="00781940"/>
    <w:rsid w:val="00781A19"/>
    <w:rsid w:val="00783949"/>
    <w:rsid w:val="00787547"/>
    <w:rsid w:val="00790AFD"/>
    <w:rsid w:val="00790DAA"/>
    <w:rsid w:val="007919FA"/>
    <w:rsid w:val="007935FD"/>
    <w:rsid w:val="00793720"/>
    <w:rsid w:val="00794E88"/>
    <w:rsid w:val="00795092"/>
    <w:rsid w:val="0079582F"/>
    <w:rsid w:val="0079638F"/>
    <w:rsid w:val="00796DB2"/>
    <w:rsid w:val="007975D2"/>
    <w:rsid w:val="007A1845"/>
    <w:rsid w:val="007A4FAA"/>
    <w:rsid w:val="007B14A7"/>
    <w:rsid w:val="007B3E96"/>
    <w:rsid w:val="007C44A8"/>
    <w:rsid w:val="007C6820"/>
    <w:rsid w:val="007C6F1E"/>
    <w:rsid w:val="007D178A"/>
    <w:rsid w:val="007D25F2"/>
    <w:rsid w:val="007D271F"/>
    <w:rsid w:val="007D4703"/>
    <w:rsid w:val="007D5724"/>
    <w:rsid w:val="007D5861"/>
    <w:rsid w:val="007D5FDA"/>
    <w:rsid w:val="007E395F"/>
    <w:rsid w:val="007E47FA"/>
    <w:rsid w:val="007E7E61"/>
    <w:rsid w:val="007F057A"/>
    <w:rsid w:val="007F1E75"/>
    <w:rsid w:val="007F5A26"/>
    <w:rsid w:val="007F5A81"/>
    <w:rsid w:val="007F6EDF"/>
    <w:rsid w:val="007F79D4"/>
    <w:rsid w:val="00803F00"/>
    <w:rsid w:val="00805D97"/>
    <w:rsid w:val="00805DAA"/>
    <w:rsid w:val="00811760"/>
    <w:rsid w:val="0081292F"/>
    <w:rsid w:val="00813C39"/>
    <w:rsid w:val="00815960"/>
    <w:rsid w:val="008168E4"/>
    <w:rsid w:val="008206E9"/>
    <w:rsid w:val="0082291E"/>
    <w:rsid w:val="00823093"/>
    <w:rsid w:val="0082334E"/>
    <w:rsid w:val="00825DC1"/>
    <w:rsid w:val="0082609E"/>
    <w:rsid w:val="00830338"/>
    <w:rsid w:val="00830632"/>
    <w:rsid w:val="00830893"/>
    <w:rsid w:val="008312D7"/>
    <w:rsid w:val="00831A31"/>
    <w:rsid w:val="00833B58"/>
    <w:rsid w:val="00834490"/>
    <w:rsid w:val="00842535"/>
    <w:rsid w:val="0084687F"/>
    <w:rsid w:val="00852B55"/>
    <w:rsid w:val="0085604F"/>
    <w:rsid w:val="008560E9"/>
    <w:rsid w:val="0086489E"/>
    <w:rsid w:val="008732A8"/>
    <w:rsid w:val="00880BB1"/>
    <w:rsid w:val="00881C91"/>
    <w:rsid w:val="00882CEC"/>
    <w:rsid w:val="00883F59"/>
    <w:rsid w:val="00884102"/>
    <w:rsid w:val="0089236B"/>
    <w:rsid w:val="008927B3"/>
    <w:rsid w:val="008A2914"/>
    <w:rsid w:val="008A2C20"/>
    <w:rsid w:val="008A3F5A"/>
    <w:rsid w:val="008A402D"/>
    <w:rsid w:val="008A519B"/>
    <w:rsid w:val="008A66C7"/>
    <w:rsid w:val="008B3AD0"/>
    <w:rsid w:val="008B4911"/>
    <w:rsid w:val="008B4D3B"/>
    <w:rsid w:val="008C2745"/>
    <w:rsid w:val="008C3EBE"/>
    <w:rsid w:val="008C4339"/>
    <w:rsid w:val="008C491D"/>
    <w:rsid w:val="008C5968"/>
    <w:rsid w:val="008D2D46"/>
    <w:rsid w:val="008E17EE"/>
    <w:rsid w:val="008E3F22"/>
    <w:rsid w:val="008E7B06"/>
    <w:rsid w:val="008F101B"/>
    <w:rsid w:val="008F12F3"/>
    <w:rsid w:val="008F2346"/>
    <w:rsid w:val="008F371B"/>
    <w:rsid w:val="008F4DF5"/>
    <w:rsid w:val="008F7E73"/>
    <w:rsid w:val="009004F2"/>
    <w:rsid w:val="009013AA"/>
    <w:rsid w:val="00903304"/>
    <w:rsid w:val="00904FA4"/>
    <w:rsid w:val="009174FC"/>
    <w:rsid w:val="00920F32"/>
    <w:rsid w:val="00921095"/>
    <w:rsid w:val="00921B85"/>
    <w:rsid w:val="00923109"/>
    <w:rsid w:val="0092416A"/>
    <w:rsid w:val="00930789"/>
    <w:rsid w:val="009364F7"/>
    <w:rsid w:val="009416B9"/>
    <w:rsid w:val="00944951"/>
    <w:rsid w:val="00951476"/>
    <w:rsid w:val="00952212"/>
    <w:rsid w:val="0095765E"/>
    <w:rsid w:val="009578B1"/>
    <w:rsid w:val="00961A54"/>
    <w:rsid w:val="00961B6D"/>
    <w:rsid w:val="00966329"/>
    <w:rsid w:val="00970F3E"/>
    <w:rsid w:val="009728C7"/>
    <w:rsid w:val="009728C9"/>
    <w:rsid w:val="00974B9D"/>
    <w:rsid w:val="00975E9E"/>
    <w:rsid w:val="009774B8"/>
    <w:rsid w:val="00980489"/>
    <w:rsid w:val="0098675D"/>
    <w:rsid w:val="00987FB3"/>
    <w:rsid w:val="00990042"/>
    <w:rsid w:val="009941B3"/>
    <w:rsid w:val="00994AB0"/>
    <w:rsid w:val="009A080D"/>
    <w:rsid w:val="009A3B21"/>
    <w:rsid w:val="009B1B4E"/>
    <w:rsid w:val="009B3C66"/>
    <w:rsid w:val="009B57EB"/>
    <w:rsid w:val="009B7617"/>
    <w:rsid w:val="009C2AC3"/>
    <w:rsid w:val="009C4468"/>
    <w:rsid w:val="009C5D83"/>
    <w:rsid w:val="009C62B6"/>
    <w:rsid w:val="009D2953"/>
    <w:rsid w:val="009D2DE0"/>
    <w:rsid w:val="009D315E"/>
    <w:rsid w:val="009D6569"/>
    <w:rsid w:val="009E0107"/>
    <w:rsid w:val="009E122E"/>
    <w:rsid w:val="009E53D3"/>
    <w:rsid w:val="009E73A8"/>
    <w:rsid w:val="009F1950"/>
    <w:rsid w:val="00A01377"/>
    <w:rsid w:val="00A11C42"/>
    <w:rsid w:val="00A12693"/>
    <w:rsid w:val="00A14524"/>
    <w:rsid w:val="00A16B5C"/>
    <w:rsid w:val="00A32665"/>
    <w:rsid w:val="00A32AAA"/>
    <w:rsid w:val="00A34006"/>
    <w:rsid w:val="00A402C9"/>
    <w:rsid w:val="00A4424E"/>
    <w:rsid w:val="00A44D9E"/>
    <w:rsid w:val="00A469F8"/>
    <w:rsid w:val="00A52869"/>
    <w:rsid w:val="00A54C70"/>
    <w:rsid w:val="00A56EDA"/>
    <w:rsid w:val="00A57418"/>
    <w:rsid w:val="00A64664"/>
    <w:rsid w:val="00A64BD9"/>
    <w:rsid w:val="00A654B9"/>
    <w:rsid w:val="00A6720B"/>
    <w:rsid w:val="00A67AD1"/>
    <w:rsid w:val="00A72432"/>
    <w:rsid w:val="00A729A7"/>
    <w:rsid w:val="00A8348B"/>
    <w:rsid w:val="00A84A33"/>
    <w:rsid w:val="00A908B9"/>
    <w:rsid w:val="00A954C8"/>
    <w:rsid w:val="00A95C4C"/>
    <w:rsid w:val="00AA1A5A"/>
    <w:rsid w:val="00AA1CC5"/>
    <w:rsid w:val="00AA618E"/>
    <w:rsid w:val="00AB0E37"/>
    <w:rsid w:val="00AB2C9A"/>
    <w:rsid w:val="00AB2E67"/>
    <w:rsid w:val="00AB3198"/>
    <w:rsid w:val="00AB3FC3"/>
    <w:rsid w:val="00AB4336"/>
    <w:rsid w:val="00AC08A6"/>
    <w:rsid w:val="00AC0F7B"/>
    <w:rsid w:val="00AD0430"/>
    <w:rsid w:val="00AD1499"/>
    <w:rsid w:val="00AD1FAE"/>
    <w:rsid w:val="00AD5701"/>
    <w:rsid w:val="00AD6CCC"/>
    <w:rsid w:val="00AD76A7"/>
    <w:rsid w:val="00AE0A75"/>
    <w:rsid w:val="00AE4FC1"/>
    <w:rsid w:val="00AF00F4"/>
    <w:rsid w:val="00AF1D87"/>
    <w:rsid w:val="00AF34FB"/>
    <w:rsid w:val="00AF3585"/>
    <w:rsid w:val="00AF4B5B"/>
    <w:rsid w:val="00AF6709"/>
    <w:rsid w:val="00B003F2"/>
    <w:rsid w:val="00B0477F"/>
    <w:rsid w:val="00B07A1C"/>
    <w:rsid w:val="00B114B7"/>
    <w:rsid w:val="00B11810"/>
    <w:rsid w:val="00B12D91"/>
    <w:rsid w:val="00B1607E"/>
    <w:rsid w:val="00B164A2"/>
    <w:rsid w:val="00B16C80"/>
    <w:rsid w:val="00B21441"/>
    <w:rsid w:val="00B24DA7"/>
    <w:rsid w:val="00B25D48"/>
    <w:rsid w:val="00B33D7E"/>
    <w:rsid w:val="00B33E49"/>
    <w:rsid w:val="00B34828"/>
    <w:rsid w:val="00B34AF1"/>
    <w:rsid w:val="00B368EF"/>
    <w:rsid w:val="00B3721B"/>
    <w:rsid w:val="00B44629"/>
    <w:rsid w:val="00B44FBF"/>
    <w:rsid w:val="00B4581D"/>
    <w:rsid w:val="00B47EF3"/>
    <w:rsid w:val="00B515D1"/>
    <w:rsid w:val="00B519BE"/>
    <w:rsid w:val="00B54C54"/>
    <w:rsid w:val="00B5637C"/>
    <w:rsid w:val="00B56AC9"/>
    <w:rsid w:val="00B57BE9"/>
    <w:rsid w:val="00B60868"/>
    <w:rsid w:val="00B614DA"/>
    <w:rsid w:val="00B6383F"/>
    <w:rsid w:val="00B64D1C"/>
    <w:rsid w:val="00B6546D"/>
    <w:rsid w:val="00B66C20"/>
    <w:rsid w:val="00B75507"/>
    <w:rsid w:val="00B81BAE"/>
    <w:rsid w:val="00B842F3"/>
    <w:rsid w:val="00B87FD0"/>
    <w:rsid w:val="00B92F28"/>
    <w:rsid w:val="00B93FD7"/>
    <w:rsid w:val="00B94924"/>
    <w:rsid w:val="00BA0204"/>
    <w:rsid w:val="00BA1617"/>
    <w:rsid w:val="00BA3ABA"/>
    <w:rsid w:val="00BA5965"/>
    <w:rsid w:val="00BB0F2F"/>
    <w:rsid w:val="00BB2F42"/>
    <w:rsid w:val="00BB48DE"/>
    <w:rsid w:val="00BB76FF"/>
    <w:rsid w:val="00BC0726"/>
    <w:rsid w:val="00BC1960"/>
    <w:rsid w:val="00BC2078"/>
    <w:rsid w:val="00BC4AC2"/>
    <w:rsid w:val="00BC6A05"/>
    <w:rsid w:val="00BC72BD"/>
    <w:rsid w:val="00BC7A20"/>
    <w:rsid w:val="00BC7E37"/>
    <w:rsid w:val="00BD0591"/>
    <w:rsid w:val="00BD1247"/>
    <w:rsid w:val="00BD1AD5"/>
    <w:rsid w:val="00BD2117"/>
    <w:rsid w:val="00BD2BDC"/>
    <w:rsid w:val="00BD51BE"/>
    <w:rsid w:val="00BD5574"/>
    <w:rsid w:val="00BD7DFD"/>
    <w:rsid w:val="00BE1397"/>
    <w:rsid w:val="00BE3789"/>
    <w:rsid w:val="00BE5598"/>
    <w:rsid w:val="00BE774A"/>
    <w:rsid w:val="00BE7EB7"/>
    <w:rsid w:val="00BF171A"/>
    <w:rsid w:val="00BF6DE5"/>
    <w:rsid w:val="00C00214"/>
    <w:rsid w:val="00C04D7B"/>
    <w:rsid w:val="00C04F04"/>
    <w:rsid w:val="00C054C5"/>
    <w:rsid w:val="00C0771F"/>
    <w:rsid w:val="00C111C3"/>
    <w:rsid w:val="00C12811"/>
    <w:rsid w:val="00C128C3"/>
    <w:rsid w:val="00C1408B"/>
    <w:rsid w:val="00C15638"/>
    <w:rsid w:val="00C21A7A"/>
    <w:rsid w:val="00C21F7B"/>
    <w:rsid w:val="00C26F81"/>
    <w:rsid w:val="00C27B2E"/>
    <w:rsid w:val="00C32A96"/>
    <w:rsid w:val="00C34773"/>
    <w:rsid w:val="00C36551"/>
    <w:rsid w:val="00C36A7B"/>
    <w:rsid w:val="00C401D4"/>
    <w:rsid w:val="00C40AA7"/>
    <w:rsid w:val="00C41E3F"/>
    <w:rsid w:val="00C4490F"/>
    <w:rsid w:val="00C45BED"/>
    <w:rsid w:val="00C537D6"/>
    <w:rsid w:val="00C54161"/>
    <w:rsid w:val="00C546F3"/>
    <w:rsid w:val="00C57202"/>
    <w:rsid w:val="00C6048E"/>
    <w:rsid w:val="00C73506"/>
    <w:rsid w:val="00C73DEE"/>
    <w:rsid w:val="00C7652D"/>
    <w:rsid w:val="00C8372D"/>
    <w:rsid w:val="00C83869"/>
    <w:rsid w:val="00C84672"/>
    <w:rsid w:val="00C85797"/>
    <w:rsid w:val="00C86437"/>
    <w:rsid w:val="00C86654"/>
    <w:rsid w:val="00C9120D"/>
    <w:rsid w:val="00C915A9"/>
    <w:rsid w:val="00C93D6A"/>
    <w:rsid w:val="00C95A33"/>
    <w:rsid w:val="00C969B6"/>
    <w:rsid w:val="00CA0240"/>
    <w:rsid w:val="00CA157F"/>
    <w:rsid w:val="00CB0274"/>
    <w:rsid w:val="00CB15C3"/>
    <w:rsid w:val="00CB4CE8"/>
    <w:rsid w:val="00CB4D3B"/>
    <w:rsid w:val="00CB62DA"/>
    <w:rsid w:val="00CB7304"/>
    <w:rsid w:val="00CC09A1"/>
    <w:rsid w:val="00CC0EA9"/>
    <w:rsid w:val="00CC3BA6"/>
    <w:rsid w:val="00CC4175"/>
    <w:rsid w:val="00CC491B"/>
    <w:rsid w:val="00CC72A7"/>
    <w:rsid w:val="00CC7F11"/>
    <w:rsid w:val="00CD2799"/>
    <w:rsid w:val="00CE05B9"/>
    <w:rsid w:val="00CE3C23"/>
    <w:rsid w:val="00CE5F72"/>
    <w:rsid w:val="00CE653B"/>
    <w:rsid w:val="00CE6EC3"/>
    <w:rsid w:val="00CF0111"/>
    <w:rsid w:val="00CF4C70"/>
    <w:rsid w:val="00CF58E1"/>
    <w:rsid w:val="00D04324"/>
    <w:rsid w:val="00D102D1"/>
    <w:rsid w:val="00D10459"/>
    <w:rsid w:val="00D13E7C"/>
    <w:rsid w:val="00D16D41"/>
    <w:rsid w:val="00D174F5"/>
    <w:rsid w:val="00D17B44"/>
    <w:rsid w:val="00D17E7B"/>
    <w:rsid w:val="00D21C57"/>
    <w:rsid w:val="00D238DB"/>
    <w:rsid w:val="00D24E46"/>
    <w:rsid w:val="00D30B39"/>
    <w:rsid w:val="00D31735"/>
    <w:rsid w:val="00D35AA7"/>
    <w:rsid w:val="00D36AD6"/>
    <w:rsid w:val="00D373A4"/>
    <w:rsid w:val="00D40101"/>
    <w:rsid w:val="00D421B6"/>
    <w:rsid w:val="00D43F19"/>
    <w:rsid w:val="00D458D9"/>
    <w:rsid w:val="00D5107B"/>
    <w:rsid w:val="00D5179A"/>
    <w:rsid w:val="00D52415"/>
    <w:rsid w:val="00D5696A"/>
    <w:rsid w:val="00D60147"/>
    <w:rsid w:val="00D61B8D"/>
    <w:rsid w:val="00D61E3E"/>
    <w:rsid w:val="00D64384"/>
    <w:rsid w:val="00D70D80"/>
    <w:rsid w:val="00D72B8F"/>
    <w:rsid w:val="00D75000"/>
    <w:rsid w:val="00D76BD7"/>
    <w:rsid w:val="00D87FFD"/>
    <w:rsid w:val="00D940A2"/>
    <w:rsid w:val="00D96215"/>
    <w:rsid w:val="00D97724"/>
    <w:rsid w:val="00DA15F3"/>
    <w:rsid w:val="00DA1DA9"/>
    <w:rsid w:val="00DA3FDA"/>
    <w:rsid w:val="00DA66FE"/>
    <w:rsid w:val="00DA6B59"/>
    <w:rsid w:val="00DA763D"/>
    <w:rsid w:val="00DA78E0"/>
    <w:rsid w:val="00DB566C"/>
    <w:rsid w:val="00DB5E5F"/>
    <w:rsid w:val="00DC22CD"/>
    <w:rsid w:val="00DC24AA"/>
    <w:rsid w:val="00DC41D8"/>
    <w:rsid w:val="00DC619E"/>
    <w:rsid w:val="00DC6247"/>
    <w:rsid w:val="00DC650E"/>
    <w:rsid w:val="00DD0369"/>
    <w:rsid w:val="00DD35E0"/>
    <w:rsid w:val="00DD4D22"/>
    <w:rsid w:val="00DD5F97"/>
    <w:rsid w:val="00DE039A"/>
    <w:rsid w:val="00DE0DE2"/>
    <w:rsid w:val="00DE0F19"/>
    <w:rsid w:val="00DE2C98"/>
    <w:rsid w:val="00DE34CC"/>
    <w:rsid w:val="00DE6C9A"/>
    <w:rsid w:val="00DE7BC0"/>
    <w:rsid w:val="00DF2190"/>
    <w:rsid w:val="00DF26C7"/>
    <w:rsid w:val="00DF6DBD"/>
    <w:rsid w:val="00E01DCA"/>
    <w:rsid w:val="00E04B3E"/>
    <w:rsid w:val="00E04C2B"/>
    <w:rsid w:val="00E07C66"/>
    <w:rsid w:val="00E121C9"/>
    <w:rsid w:val="00E1524B"/>
    <w:rsid w:val="00E1560E"/>
    <w:rsid w:val="00E16CC5"/>
    <w:rsid w:val="00E172A4"/>
    <w:rsid w:val="00E20CEA"/>
    <w:rsid w:val="00E23A63"/>
    <w:rsid w:val="00E26B3E"/>
    <w:rsid w:val="00E27397"/>
    <w:rsid w:val="00E335BA"/>
    <w:rsid w:val="00E3692B"/>
    <w:rsid w:val="00E36B2B"/>
    <w:rsid w:val="00E37791"/>
    <w:rsid w:val="00E414D2"/>
    <w:rsid w:val="00E43077"/>
    <w:rsid w:val="00E43F3A"/>
    <w:rsid w:val="00E46CD5"/>
    <w:rsid w:val="00E50449"/>
    <w:rsid w:val="00E526F3"/>
    <w:rsid w:val="00E5572F"/>
    <w:rsid w:val="00E5630B"/>
    <w:rsid w:val="00E56372"/>
    <w:rsid w:val="00E61E42"/>
    <w:rsid w:val="00E64656"/>
    <w:rsid w:val="00E64A90"/>
    <w:rsid w:val="00E65888"/>
    <w:rsid w:val="00E6606C"/>
    <w:rsid w:val="00E701FB"/>
    <w:rsid w:val="00E71586"/>
    <w:rsid w:val="00E736DF"/>
    <w:rsid w:val="00E77BFF"/>
    <w:rsid w:val="00E81545"/>
    <w:rsid w:val="00E833BC"/>
    <w:rsid w:val="00E83E95"/>
    <w:rsid w:val="00E92258"/>
    <w:rsid w:val="00E92FCA"/>
    <w:rsid w:val="00E93093"/>
    <w:rsid w:val="00E9643E"/>
    <w:rsid w:val="00E97D26"/>
    <w:rsid w:val="00EA1616"/>
    <w:rsid w:val="00EA3991"/>
    <w:rsid w:val="00EA413C"/>
    <w:rsid w:val="00EA638B"/>
    <w:rsid w:val="00EB1C72"/>
    <w:rsid w:val="00EC0460"/>
    <w:rsid w:val="00EC1BC8"/>
    <w:rsid w:val="00EC5131"/>
    <w:rsid w:val="00EC6106"/>
    <w:rsid w:val="00EC7331"/>
    <w:rsid w:val="00ED5F79"/>
    <w:rsid w:val="00EE2027"/>
    <w:rsid w:val="00EE713A"/>
    <w:rsid w:val="00EE7F2D"/>
    <w:rsid w:val="00EF4213"/>
    <w:rsid w:val="00EF4ADE"/>
    <w:rsid w:val="00EF52F4"/>
    <w:rsid w:val="00EF5C82"/>
    <w:rsid w:val="00F05852"/>
    <w:rsid w:val="00F12052"/>
    <w:rsid w:val="00F127B7"/>
    <w:rsid w:val="00F138F7"/>
    <w:rsid w:val="00F17454"/>
    <w:rsid w:val="00F21106"/>
    <w:rsid w:val="00F23F07"/>
    <w:rsid w:val="00F27E3D"/>
    <w:rsid w:val="00F32BEE"/>
    <w:rsid w:val="00F32DF3"/>
    <w:rsid w:val="00F35B51"/>
    <w:rsid w:val="00F36819"/>
    <w:rsid w:val="00F44AA1"/>
    <w:rsid w:val="00F44BB1"/>
    <w:rsid w:val="00F45E1E"/>
    <w:rsid w:val="00F5221C"/>
    <w:rsid w:val="00F5251A"/>
    <w:rsid w:val="00F532B8"/>
    <w:rsid w:val="00F53D2C"/>
    <w:rsid w:val="00F5555C"/>
    <w:rsid w:val="00F5675F"/>
    <w:rsid w:val="00F627AC"/>
    <w:rsid w:val="00F62A05"/>
    <w:rsid w:val="00F63A65"/>
    <w:rsid w:val="00F6610D"/>
    <w:rsid w:val="00F738DA"/>
    <w:rsid w:val="00F772C5"/>
    <w:rsid w:val="00F808B0"/>
    <w:rsid w:val="00F842BC"/>
    <w:rsid w:val="00F929E3"/>
    <w:rsid w:val="00F97076"/>
    <w:rsid w:val="00FA2F1E"/>
    <w:rsid w:val="00FA57A1"/>
    <w:rsid w:val="00FA687F"/>
    <w:rsid w:val="00FB0B91"/>
    <w:rsid w:val="00FB4C07"/>
    <w:rsid w:val="00FC00BC"/>
    <w:rsid w:val="00FC107B"/>
    <w:rsid w:val="00FC2DF9"/>
    <w:rsid w:val="00FC4014"/>
    <w:rsid w:val="00FC4589"/>
    <w:rsid w:val="00FC5F49"/>
    <w:rsid w:val="00FC6266"/>
    <w:rsid w:val="00FC73B8"/>
    <w:rsid w:val="00FD1468"/>
    <w:rsid w:val="00FD48B5"/>
    <w:rsid w:val="00FD6379"/>
    <w:rsid w:val="00FE3092"/>
    <w:rsid w:val="00FE5A3C"/>
    <w:rsid w:val="00FF082F"/>
    <w:rsid w:val="00FF16F0"/>
    <w:rsid w:val="00FF2FD8"/>
    <w:rsid w:val="00FF38C7"/>
    <w:rsid w:val="00FF5A8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FF8B-98A0-4EB8-A13C-E0C55706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890941&amp;sub=17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.garant.ru/document?id=7019136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.garant.ru/document?id=70191362&amp;sub=81" TargetMode="External"/><Relationship Id="rId5" Type="http://schemas.openxmlformats.org/officeDocument/2006/relationships/hyperlink" Target="http://i.garant.ru/document?id=70191362&amp;sub=1081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.garant.ru/document?id=70191362&amp;sub=1091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3275</Words>
  <Characters>18670</Characters>
  <Application>Microsoft Office Word</Application>
  <DocSecurity>0</DocSecurity>
  <Lines>155</Lines>
  <Paragraphs>43</Paragraphs>
  <ScaleCrop>false</ScaleCrop>
  <Company/>
  <LinksUpToDate>false</LinksUpToDate>
  <CharactersWithSpaces>21902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</cp:revision>
  <dcterms:created xsi:type="dcterms:W3CDTF">2017-03-29T06:14:00Z</dcterms:created>
  <dcterms:modified xsi:type="dcterms:W3CDTF">2017-03-29T06:14:00Z</dcterms:modified>
</cp:coreProperties>
</file>